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Teresa</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Galan Luque</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25/06/1996</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45943501N</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+34679891231</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teresagalanluque@gmail.com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PETTER NYSTROEM</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+46704240771</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17/12/2025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17/12/2025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