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Kiejna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+48692967261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Kiejna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Kiejna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