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Krylova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YULYTK10031988@GMAIL.COM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+48508089261 ,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Krylova Kristina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