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Karteva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kartevaanna@yahoo.com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+359886205858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29.3.1992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