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Blaschek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k.blaschek@web.de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+4874571034 ,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