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Márcia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Simões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+351913485441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267797494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marciasimoes99@hotmail.com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3105-137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25/01/1999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Márcia Simões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