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Bigielmajer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+48794023333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26.02.1977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Ròża kotas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Franek borowski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