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Martí Camprodon Canal</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Aina Camprodon Boix</w:t>
      </w:r>
      <w:r>
        <w:rPr>
          <w:rFonts w:ascii="Calibri" w:hAnsi="Calibri"/>
          <w:lang w:val="en-US"/>
        </w:rPr>
        <w:t xml:space="preserve">                           </w:t>
      </w:r>
      <w:r>
        <w:t xml:space="preserve">               data de naixement:</w:t>
      </w:r>
      <w:r>
        <w:rPr>
          <w:lang w:val="bg-BG"/>
        </w:rPr>
        <w:t xml:space="preserve"> </w:t>
      </w:r>
      <w:r>
        <w:rPr>
          <w:lang w:val="en-US"/>
        </w:rPr>
        <w:t>12/9/2013</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Jana Camprodon Boix</w:t>
      </w:r>
      <w:r>
        <w:rPr>
          <w:rFonts w:ascii="Calibri" w:hAnsi="Calibri"/>
        </w:rPr>
        <w:tab/>
      </w:r>
      <w:r>
        <w:rPr>
          <w:rFonts w:ascii="Calibri" w:hAnsi="Calibri"/>
        </w:rPr>
        <w:tab/>
      </w:r>
      <w:r>
        <w:rPr>
          <w:rFonts w:ascii="Calibri" w:hAnsi="Calibri"/>
        </w:rPr>
        <w:tab/>
        <w:t xml:space="preserve">   </w:t>
      </w:r>
      <w:r>
        <w:t xml:space="preserve">data de naixement: </w:t>
      </w:r>
      <w:r>
        <w:rPr>
          <w:lang w:val="en-US"/>
        </w:rPr>
        <w:t>25/3/2015</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