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Peyton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Nagel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+13037203642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321561619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peytonpnagel@gmail.com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4300-198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13/12/2025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Peyton Nagel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