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Stanisław Rakoczy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+48664221385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25.09.2004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