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Pszczynska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joanna.rudzka@gazeta.pl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+48662211216 ,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