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Krasuska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+48501124909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Fleischmann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08.03.2014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