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Sandra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Januario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+351964071101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246296224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sandradaniela_13@hotmail.com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6215-657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13/03/2001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Sandra Januario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