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Grzyb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+48502778283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Grzyb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korzonek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Aurelia Gąsiorowska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