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Viktor</w:t>
      </w:r>
      <w:r w:rsidR="00594BA5">
        <w:rPr>
          <w:sz w:val="20"/>
          <w:szCs w:val="20"/>
          <w:lang w:val="bg-BG"/>
        </w:rPr>
        <w:t xml:space="preserve"> </w:t>
      </w:r>
      <w:r w:rsidRPr="001D0D09">
        <w:rPr>
          <w:sz w:val="20"/>
          <w:szCs w:val="20"/>
        </w:rPr>
        <w:t>Jovanov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+38970743194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viktor.jovanov2006@gmail.com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