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Bartnik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+48500701866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09.05.1983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Grzegorz Bartnik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Szymon Bartnik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