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349119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16.02.2026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Jakub Wajler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Lena Skrzydlewska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2h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