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semion</w:t>
      </w:r>
      <w:r w:rsidR="00594BA5">
        <w:rPr>
          <w:sz w:val="20"/>
          <w:szCs w:val="20"/>
          <w:lang w:val="bg-BG"/>
        </w:rPr>
        <w:t xml:space="preserve"> </w:t>
      </w:r>
      <w:r w:rsidRPr="001D0D09">
        <w:rPr>
          <w:sz w:val="20"/>
          <w:szCs w:val="20"/>
        </w:rPr>
        <w:t>Nikishanov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+9720532860811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semaniki120001@gmail.com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