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Noha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Hassouna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202417@alsson.com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+201060010052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06/06/1986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28606252104781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Cairo, Egypt Steigenberger Golf Resort El Gouna, Golf Island,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Steigenberger Golf Resort El Gouna, Golf Island,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Mohamed Moharram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+201005058505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Hazem mohamed moharram</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05/01/2013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