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Валери  Стойчев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29.12.2004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+359888830048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100ychev.valery@gmail.com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