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FEDOROVA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+3069702369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ifedmar5@gmail.com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