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Stephanie</w:t>
      </w:r>
      <w:r>
        <w:rPr>
          <w:u w:val="single"/>
        </w:rPr>
        <w:t xml:space="preserve"> </w:t>
      </w:r>
      <w:r w:rsidRPr="009E5F62">
        <w:rPr>
          <w:u w:val="single"/>
        </w:rPr>
        <w:t>Rodrigues</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45787399B</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Mikaeel Rodrigues</w:t>
      </w:r>
      <w:r>
        <w:rPr>
          <w:rFonts w:ascii="Calibri" w:hAnsi="Calibri"/>
          <w:lang w:val="en-US"/>
        </w:rPr>
        <w:t xml:space="preserve">                           </w:t>
      </w:r>
      <w:r>
        <w:t xml:space="preserve">               fecha de nacimiento:</w:t>
      </w:r>
      <w:r>
        <w:rPr>
          <w:lang w:val="bg-BG"/>
        </w:rPr>
        <w:t xml:space="preserve"> </w:t>
      </w:r>
      <w:r>
        <w:rPr>
          <w:lang w:val="en-US"/>
        </w:rPr>
        <w:t>18/2/2021</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20/12/2025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20/12/2025</w:t>
      </w:r>
      <w:r w:rsidR="00750A76">
        <w:rPr>
          <w:lang w:val="bg-BG"/>
        </w:rPr>
        <w:t xml:space="preserve">                        </w:t>
      </w:r>
      <w:r w:rsidR="00750A76">
        <w:t xml:space="preserve">                        </w:t>
      </w:r>
      <w:r w:rsidR="00750A76">
        <w:rPr>
          <w:lang w:val="en-US"/>
        </w:rPr>
        <w:br/>
        <w:t>Stephanie Rodrigues</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