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7.7.1983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+359897769447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nkolev@live.com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Nikolay Kolev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