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Благо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Гаргов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blago6505@gmail.com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+3590885708842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5.2.1965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