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Leandi</w:t>
      </w:r>
      <w:r w:rsidR="00405CC1">
        <w:t xml:space="preserve"> </w:t>
      </w:r>
      <w:r w:rsidRPr="00405CC1" w:rsidR="00405CC1">
        <w:t>Vd westhuizen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9001100014082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Leanu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