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Grief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Lysander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13.02.2001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Zweibrücker straße 13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+4915774783679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