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Boris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Kireziev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boris8908114@gmail.com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+359883476062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11.8.1989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