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Abdre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Candeias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+351912003597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243907931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andrcandeias@gmail.com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2685-182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11/04/2000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Abdre Candeias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