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Paola      Marchioni</w:t>
      </w:r>
      <w:bookmarkStart w:name="_Hlk155268537" w:id="0"/>
      <w:bookmarkEnd w:id="0"/>
    </w:p>
    <w:p w:rsidR="00650FD9" w:rsidRDefault="00000000" w14:paraId="1F281D75" w14:textId="77777777">
      <w:pPr>
        <w:pStyle w:val="wStandard"/>
        <w:rPr>
          <w:rFonts w:hint="eastAsia"/>
        </w:rPr>
      </w:pPr>
      <w:r>
        <w:t>Nato il 26/02/1983   numero di telefono     +393297252640</w:t>
      </w:r>
    </w:p>
    <w:p w:rsidR="00650FD9" w:rsidRDefault="00000000" w14:paraId="60FEDBC2" w14:textId="77777777">
      <w:pPr>
        <w:pStyle w:val="wStandard"/>
        <w:rPr>
          <w:rFonts w:hint="eastAsia"/>
        </w:rPr>
      </w:pPr>
      <w:r>
        <w:t>e-mail pavla83@hotmail.it      e residente in Via Lugano, 21, Campoleone, Aprilia LT, Italia  </w:t>
      </w:r>
    </w:p>
    <w:p w:rsidR="00650FD9" w:rsidRDefault="00000000" w14:paraId="2C417B8B" w14:textId="77777777">
      <w:pPr>
        <w:pStyle w:val="wStandard"/>
        <w:rPr>
          <w:rFonts w:hint="eastAsia"/>
        </w:rPr>
      </w:pPr>
      <w:r>
        <w:t>,Codice Fiscale:    Mrcapla83b66l719w</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Federico  , Nato il 04/08/2017 , </w:t>
      </w:r>
    </w:p>
    <w:p w:rsidR="00650FD9" w:rsidRDefault="00000000" w14:paraId="58EA18EF" w14:textId="77777777">
      <w:pPr>
        <w:pStyle w:val="wP11"/>
        <w:rPr>
          <w:rFonts w:hint="eastAsia"/>
        </w:rPr>
      </w:pPr>
      <w:r>
        <w:t>Luogo di nascita del minore: Genzano di Roma</w:t>
      </w:r>
    </w:p>
    <w:p w:rsidR="00650FD9" w:rsidRDefault="00000000" w14:paraId="27CB63B7" w14:textId="77777777">
      <w:pPr>
        <w:pStyle w:val="wP11"/>
        <w:rPr>
          <w:rFonts w:hint="eastAsia"/>
        </w:rPr>
      </w:pPr>
      <w:r>
        <w:t>Codice fiscale del minore: Fccfrc17m04d972b</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Paola      Marchioni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15/12/2025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