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Pawelek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duszek028@gmail.com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+48537005390 ,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Ismena Pawelek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