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Siarhei Patapenka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+48507270523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Uliana Potapenko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Nika Babii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Kseniia Mudryk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