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Сокеров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sokerov_ivan@abv.bg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+359887474544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18.8.1998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