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Mykyta Yefremenkov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+48575177010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