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Анжел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anzhel.dimitrov@yahoo.com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+359899664724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15.12.1994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