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Домитър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Тотков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arman79@mail.bg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+359898735675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8.10.1979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