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CACKO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+48509013832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Cacko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Sebastian Cacko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Aleksandra Cacko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24.06.2021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