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Diana  Orghian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02/01/1987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+351914602062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252860381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diana.orghian@gmail.com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1750-157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Rafael pinheiro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13/04/2019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Diana Orghian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