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Kadre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+9720505330557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bmwadam6@gmail.com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