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Мирослав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Крумов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crushata@abv.bg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+359879288128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14.9.1986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Кристиян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16.3.2016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