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Sonya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+359889050153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fdgte@abv.bg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Diana panova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