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Nadia</w:t>
      </w:r>
      <w:r>
        <w:rPr>
          <w:u w:val="single"/>
        </w:rPr>
        <w:t xml:space="preserve"> </w:t>
      </w:r>
      <w:r w:rsidRPr="009E5F62">
        <w:rPr>
          <w:u w:val="single"/>
        </w:rPr>
        <w:t>Pastoriza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53116930v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Nadia Fernández pastoriza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17/09/2016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Nadia pastoriza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17/09/2016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Nadia Pastoriza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