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Victoria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Hillel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vickyhillel@gmail.com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+3590895976960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14.11.2003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