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boyan</w:t>
      </w:r>
      <w:r w:rsidR="00594BA5">
        <w:rPr>
          <w:sz w:val="20"/>
          <w:szCs w:val="20"/>
          <w:lang w:val="bg-BG"/>
        </w:rPr>
        <w:t xml:space="preserve"> </w:t>
      </w:r>
      <w:r w:rsidRPr="001D0D09">
        <w:rPr>
          <w:sz w:val="20"/>
          <w:szCs w:val="20"/>
        </w:rPr>
        <w:t>koparanov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+359878374966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marboltd@abv.bg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