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Sara</w:t>
      </w:r>
      <w:r>
        <w:t xml:space="preserve">      </w:t>
      </w:r>
      <w:r>
        <w:rPr>
          <w:rFonts w:hint="eastAsia"/>
        </w:rPr>
        <w:t>Serafini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09/02/1989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+393519986554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sara.serafini@ymail.com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Arturo  </w:t>
      </w:r>
      <w:r w:rsidRPr="004F7801" w:rsidR="004F7801">
        <w:rPr>
          <w:color w:val="000000" w:themeColor="text1"/>
        </w:rPr>
        <w:t>Grotti Serafini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18/08/2023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