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Morta Strazde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