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Юлияна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Йорданова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1.7.1984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+3590887705023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julka_84@abv.bg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