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MARIA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MARINAKI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29.8.1974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+306945262538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m_marinaki@yahoo.gr</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DIMITRIS STAMATIS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3.12.2012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Georgia Stamati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14.1.2015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