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Ilhaam</w:t>
      </w:r>
      <w:r w:rsidR="00405CC1">
        <w:t xml:space="preserve"> </w:t>
      </w:r>
      <w:r w:rsidRPr="00405CC1" w:rsidR="00405CC1">
        <w:t>Samodien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0001180173088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Chelsea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2017/08/26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