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María López Galvez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