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Kucharski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+447956041651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Kucharski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 Kucharski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